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4F" w:rsidRPr="00DB66A6" w:rsidRDefault="00FF394F" w:rsidP="00493F43">
      <w:pPr>
        <w:pStyle w:val="a6"/>
        <w:jc w:val="left"/>
        <w:rPr>
          <w:szCs w:val="22"/>
        </w:rPr>
      </w:pP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 xml:space="preserve">ПРОЕКТ </w:t>
      </w:r>
      <w:hyperlink r:id="rId7" w:history="1">
        <w:r w:rsidRPr="00DB66A6">
          <w:rPr>
            <w:rFonts w:ascii="Times New Roman" w:hAnsi="Times New Roman" w:cs="Times New Roman"/>
            <w:b/>
            <w:szCs w:val="22"/>
          </w:rPr>
          <w:t>ДОГОВОР</w:t>
        </w:r>
      </w:hyperlink>
      <w:r>
        <w:rPr>
          <w:rFonts w:ascii="Times New Roman" w:hAnsi="Times New Roman" w:cs="Times New Roman"/>
          <w:b/>
          <w:szCs w:val="22"/>
        </w:rPr>
        <w:t>А</w:t>
      </w: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>КУПЛИ-ПРОДАЖИ ТРАНСПОРТНОГО СРЕДСТВА №____________</w:t>
      </w:r>
    </w:p>
    <w:p w:rsidR="00DB66A6" w:rsidRPr="00DB66A6" w:rsidRDefault="00DB66A6" w:rsidP="00DB66A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1"/>
        <w:gridCol w:w="4781"/>
      </w:tblGrid>
      <w:tr w:rsidR="00DB66A6" w:rsidRPr="00DB66A6" w:rsidTr="00A2207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056CCF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г. </w:t>
            </w:r>
            <w:r w:rsidR="00056CCF">
              <w:rPr>
                <w:rFonts w:ascii="Times New Roman" w:hAnsi="Times New Roman" w:cs="Times New Roman"/>
                <w:b/>
                <w:szCs w:val="22"/>
              </w:rPr>
              <w:t>Москва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7774C7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«____» _____________ 20</w:t>
            </w:r>
            <w:r w:rsidR="009C73E7">
              <w:rPr>
                <w:rFonts w:ascii="Times New Roman" w:hAnsi="Times New Roman" w:cs="Times New Roman"/>
                <w:b/>
                <w:szCs w:val="22"/>
                <w:lang w:val="en-US"/>
              </w:rPr>
              <w:t>2</w:t>
            </w:r>
            <w:r w:rsidR="007774C7">
              <w:rPr>
                <w:rFonts w:ascii="Times New Roman" w:hAnsi="Times New Roman" w:cs="Times New Roman"/>
                <w:b/>
                <w:szCs w:val="22"/>
              </w:rPr>
              <w:t>2</w:t>
            </w:r>
            <w:r w:rsidRPr="00DB66A6">
              <w:rPr>
                <w:rFonts w:ascii="Times New Roman" w:hAnsi="Times New Roman" w:cs="Times New Roman"/>
                <w:b/>
                <w:szCs w:val="22"/>
              </w:rPr>
              <w:t> г.</w:t>
            </w:r>
          </w:p>
        </w:tc>
      </w:tr>
    </w:tbl>
    <w:p w:rsidR="00DB66A6" w:rsidRPr="00DB66A6" w:rsidRDefault="00DB66A6" w:rsidP="00DB66A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986AAB" w:rsidRPr="0079585C" w:rsidRDefault="00641773" w:rsidP="00100D77">
      <w:pPr>
        <w:pStyle w:val="ConsPlusNormal"/>
        <w:ind w:firstLine="540"/>
        <w:jc w:val="both"/>
        <w:rPr>
          <w:rFonts w:ascii="Times New Roman" w:hAnsi="Times New Roman" w:cs="Times New Roman"/>
          <w:bCs/>
          <w:szCs w:val="22"/>
        </w:rPr>
      </w:pPr>
      <w:r w:rsidRPr="00641773">
        <w:rPr>
          <w:rFonts w:ascii="Times New Roman" w:hAnsi="Times New Roman" w:cs="Times New Roman"/>
          <w:b/>
          <w:bCs/>
          <w:szCs w:val="22"/>
        </w:rPr>
        <w:t>Акционерное общество «</w:t>
      </w:r>
      <w:proofErr w:type="spellStart"/>
      <w:r w:rsidRPr="00641773">
        <w:rPr>
          <w:rFonts w:ascii="Times New Roman" w:hAnsi="Times New Roman" w:cs="Times New Roman"/>
          <w:b/>
          <w:bCs/>
          <w:szCs w:val="22"/>
        </w:rPr>
        <w:t>Интерскол</w:t>
      </w:r>
      <w:proofErr w:type="spellEnd"/>
      <w:r w:rsidRPr="00641773">
        <w:rPr>
          <w:rFonts w:ascii="Times New Roman" w:hAnsi="Times New Roman" w:cs="Times New Roman"/>
          <w:b/>
          <w:bCs/>
          <w:szCs w:val="22"/>
        </w:rPr>
        <w:t xml:space="preserve">» </w:t>
      </w:r>
      <w:r w:rsidRPr="00641773">
        <w:rPr>
          <w:rFonts w:ascii="Times New Roman" w:hAnsi="Times New Roman" w:cs="Times New Roman"/>
          <w:bCs/>
          <w:szCs w:val="22"/>
        </w:rPr>
        <w:t>(ИНН 5047073660; ОГРН 1065047047031; юр. адрес: 141402, Московская обл., г. Химки, ул. Ленинградская, д. 29, пом. 130), процедура конкурсного производства открыта Решением Арбитражного суда Московской области от 19.08.2019 г. по делу № А41-61985/18, конкурсным управляющим утвержден  Ноготков Кирилл Олегович, действующий на основании Определения Арбитражного суда Московской области по делу № А41-61985/18 от 04.12.2019г</w:t>
      </w:r>
      <w:r w:rsidRPr="00641773">
        <w:rPr>
          <w:rFonts w:ascii="Times New Roman" w:hAnsi="Times New Roman" w:cs="Times New Roman"/>
          <w:b/>
          <w:bCs/>
          <w:szCs w:val="22"/>
        </w:rPr>
        <w:t>.</w:t>
      </w:r>
      <w:r w:rsidR="004B576A" w:rsidRPr="009C73E7">
        <w:rPr>
          <w:rFonts w:ascii="Times New Roman" w:hAnsi="Times New Roman" w:cs="Times New Roman"/>
          <w:bCs/>
          <w:szCs w:val="22"/>
        </w:rPr>
        <w:t>,</w:t>
      </w:r>
      <w:r w:rsidR="00AA5FC9">
        <w:rPr>
          <w:rFonts w:ascii="Times New Roman" w:hAnsi="Times New Roman" w:cs="Times New Roman"/>
          <w:bCs/>
          <w:szCs w:val="22"/>
        </w:rPr>
        <w:t xml:space="preserve"> именуемое в дальнейшем «Продавец»,</w:t>
      </w:r>
      <w:r w:rsidR="004B576A" w:rsidRPr="0079585C">
        <w:rPr>
          <w:rFonts w:ascii="Times New Roman" w:hAnsi="Times New Roman" w:cs="Times New Roman"/>
          <w:bCs/>
          <w:szCs w:val="22"/>
        </w:rPr>
        <w:t xml:space="preserve"> с одной стороны, и</w:t>
      </w:r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 xml:space="preserve"> ______________________, именуемое(</w:t>
      </w:r>
      <w:proofErr w:type="spellStart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ый</w:t>
      </w:r>
      <w:proofErr w:type="spellEnd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) в дальнейшем «Покупатель», в лице ________________________________, действующего на основании ______________, с другой стороны, совместно в дальнейшем именуемые «Стороны», заключили настоящий договор (далее - Договор) о нижеследующем:</w:t>
      </w:r>
    </w:p>
    <w:p w:rsidR="00986AAB" w:rsidRPr="0079585C" w:rsidRDefault="00986AAB" w:rsidP="00551238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 w:rsidRPr="0079585C">
        <w:rPr>
          <w:b/>
          <w:sz w:val="22"/>
          <w:szCs w:val="22"/>
        </w:rPr>
        <w:t>Предмет Договора</w:t>
      </w:r>
    </w:p>
    <w:p w:rsidR="00DB66A6" w:rsidRPr="00DB66A6" w:rsidRDefault="00697970" w:rsidP="00697970">
      <w:pPr>
        <w:numPr>
          <w:ilvl w:val="1"/>
          <w:numId w:val="1"/>
        </w:numPr>
        <w:tabs>
          <w:tab w:val="clear" w:pos="786"/>
          <w:tab w:val="num" w:pos="426"/>
        </w:tabs>
        <w:ind w:left="0"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697970">
        <w:rPr>
          <w:sz w:val="22"/>
          <w:szCs w:val="22"/>
        </w:rPr>
        <w:t xml:space="preserve">Настоящий договор заключен по результатам торгов по продаже имущества, </w:t>
      </w:r>
      <w:r w:rsidRPr="00697970">
        <w:rPr>
          <w:b/>
          <w:sz w:val="22"/>
          <w:szCs w:val="22"/>
        </w:rPr>
        <w:t>АО «</w:t>
      </w:r>
      <w:proofErr w:type="spellStart"/>
      <w:r w:rsidRPr="00697970">
        <w:rPr>
          <w:b/>
          <w:sz w:val="22"/>
          <w:szCs w:val="22"/>
        </w:rPr>
        <w:t>Интерскол</w:t>
      </w:r>
      <w:proofErr w:type="spellEnd"/>
      <w:r w:rsidRPr="00697970">
        <w:rPr>
          <w:b/>
          <w:sz w:val="22"/>
          <w:szCs w:val="22"/>
        </w:rPr>
        <w:t>»,</w:t>
      </w:r>
      <w:r w:rsidRPr="00697970">
        <w:rPr>
          <w:sz w:val="22"/>
          <w:szCs w:val="22"/>
        </w:rPr>
        <w:t xml:space="preserve"> в форме открытого аукциона с открытой формой подачи предложения по цене в соответствии со статьями 447-449 Гражданского кодекса РФ, статьями 110, 111 и 139 Федерального закона «О несостоятельности (банкротстве)» №127-ФЗ, Приказом Минэкономразвития России от 23.07.2015 N 495., Положением о порядке, сроках и условиях продажи имущества, принадлежащего </w:t>
      </w:r>
      <w:r w:rsidRPr="00697970">
        <w:rPr>
          <w:b/>
          <w:sz w:val="22"/>
          <w:szCs w:val="22"/>
        </w:rPr>
        <w:t>АО «</w:t>
      </w:r>
      <w:proofErr w:type="spellStart"/>
      <w:r w:rsidRPr="00697970">
        <w:rPr>
          <w:b/>
          <w:sz w:val="22"/>
          <w:szCs w:val="22"/>
        </w:rPr>
        <w:t>Интерскол</w:t>
      </w:r>
      <w:proofErr w:type="spellEnd"/>
      <w:r w:rsidRPr="00697970">
        <w:rPr>
          <w:b/>
          <w:sz w:val="22"/>
          <w:szCs w:val="22"/>
        </w:rPr>
        <w:t>»,</w:t>
      </w:r>
      <w:r w:rsidRPr="00697970">
        <w:rPr>
          <w:sz w:val="22"/>
          <w:szCs w:val="22"/>
        </w:rPr>
        <w:t xml:space="preserve"> протоколом № 17/ИРС/КУ от 22.03.2022г. собрания кредиторов АО “</w:t>
      </w:r>
      <w:proofErr w:type="spellStart"/>
      <w:r w:rsidRPr="00697970">
        <w:rPr>
          <w:sz w:val="22"/>
          <w:szCs w:val="22"/>
        </w:rPr>
        <w:t>Интерскол</w:t>
      </w:r>
      <w:proofErr w:type="spellEnd"/>
      <w:r w:rsidRPr="00697970">
        <w:rPr>
          <w:sz w:val="22"/>
          <w:szCs w:val="22"/>
        </w:rPr>
        <w:t>” ,(далее по тексту «Положение»), на условиях, изложенных в информационном сообщении, опубликованном в печатном издании: газета «Коммерсант» и в Едином Федеральном</w:t>
      </w:r>
      <w:r>
        <w:rPr>
          <w:sz w:val="22"/>
          <w:szCs w:val="22"/>
        </w:rPr>
        <w:t xml:space="preserve"> реестре сведений о банкротстве, </w:t>
      </w:r>
      <w:r w:rsidR="00DB66A6">
        <w:rPr>
          <w:sz w:val="22"/>
          <w:szCs w:val="22"/>
        </w:rPr>
        <w:t>на основании Протокола о результатах торгов №_______ от __________</w:t>
      </w:r>
      <w:r w:rsidR="00B77703" w:rsidRPr="00DB66A6">
        <w:rPr>
          <w:sz w:val="22"/>
          <w:szCs w:val="22"/>
        </w:rPr>
        <w:t>.</w:t>
      </w:r>
    </w:p>
    <w:p w:rsidR="00DB66A6" w:rsidRPr="00DB66A6" w:rsidRDefault="00DB66A6" w:rsidP="009C73E7">
      <w:pPr>
        <w:numPr>
          <w:ilvl w:val="1"/>
          <w:numId w:val="1"/>
        </w:numPr>
        <w:tabs>
          <w:tab w:val="clear" w:pos="786"/>
          <w:tab w:val="num" w:pos="0"/>
          <w:tab w:val="left" w:pos="993"/>
        </w:tabs>
        <w:ind w:left="0"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В соответствии с настоящим договором Продавец обязуется передать в собственность Покупателя, а Покупатель обязуется принять и оплатить ранее бывшее в эксплуатации следующее транспортное средство (далее - транспортное средство):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государственный регистрационный знак: 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идентификационный номер (VIN):  _______________________;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марка, модель: ________________________________________;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наименование (тип ТС): ________________________________;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категория ТС: 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год выпуска (изготовления): 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модель, N двигателя: 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шасси (рама): _________________________;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кузова №: ____________________________;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цвет: 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мощность двигателя, л. с. (кВт): 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рабочий объем двигателя, куб. см: 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тип двигателя: ____________________________;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экологический класс: 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разрешенная максимальная масса, кг: 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масса без нагрузки, кг: _______________________;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иные индивидуализирующие признаки (голограммы, рисунки и т.д.): ________________;</w:t>
      </w:r>
    </w:p>
    <w:p w:rsidR="00DB66A6" w:rsidRPr="00DB66A6" w:rsidRDefault="00DB66A6" w:rsidP="00AA5FC9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 xml:space="preserve">Паспорт транспортного средства (далее - ПТС) серия ____________, выдан _________________________________________________________ «___» ________ _______ г., </w:t>
      </w:r>
    </w:p>
    <w:p w:rsidR="00493F43" w:rsidRPr="002033B1" w:rsidRDefault="00493F43" w:rsidP="00AA5FC9">
      <w:pPr>
        <w:tabs>
          <w:tab w:val="num" w:pos="426"/>
        </w:tabs>
        <w:ind w:firstLine="567"/>
        <w:jc w:val="both"/>
        <w:rPr>
          <w:sz w:val="22"/>
          <w:szCs w:val="22"/>
        </w:rPr>
      </w:pPr>
    </w:p>
    <w:p w:rsidR="00986AAB" w:rsidRPr="00C17295" w:rsidRDefault="00986AAB" w:rsidP="009C73E7">
      <w:pPr>
        <w:numPr>
          <w:ilvl w:val="1"/>
          <w:numId w:val="1"/>
        </w:numPr>
        <w:tabs>
          <w:tab w:val="clear" w:pos="786"/>
          <w:tab w:val="num" w:pos="0"/>
          <w:tab w:val="num" w:pos="426"/>
          <w:tab w:val="left" w:pos="993"/>
        </w:tabs>
        <w:ind w:left="0" w:firstLine="567"/>
        <w:jc w:val="both"/>
        <w:rPr>
          <w:sz w:val="22"/>
          <w:szCs w:val="22"/>
        </w:rPr>
      </w:pPr>
      <w:r w:rsidRPr="00C17295">
        <w:rPr>
          <w:sz w:val="22"/>
          <w:szCs w:val="22"/>
        </w:rPr>
        <w:t xml:space="preserve">Указанное имущество принадлежит Продавцу на праве </w:t>
      </w:r>
      <w:r w:rsidR="00B77703" w:rsidRPr="00C17295">
        <w:rPr>
          <w:sz w:val="22"/>
          <w:szCs w:val="22"/>
        </w:rPr>
        <w:t>собственности</w:t>
      </w:r>
      <w:r w:rsidR="00C17295" w:rsidRPr="00C17295">
        <w:rPr>
          <w:sz w:val="22"/>
          <w:szCs w:val="22"/>
        </w:rPr>
        <w:t>.</w:t>
      </w:r>
    </w:p>
    <w:p w:rsidR="00986AAB" w:rsidRDefault="00986AAB" w:rsidP="009C73E7">
      <w:pPr>
        <w:numPr>
          <w:ilvl w:val="1"/>
          <w:numId w:val="1"/>
        </w:numPr>
        <w:tabs>
          <w:tab w:val="clear" w:pos="786"/>
          <w:tab w:val="num" w:pos="0"/>
          <w:tab w:val="num" w:pos="426"/>
          <w:tab w:val="left" w:pos="993"/>
        </w:tabs>
        <w:ind w:left="0" w:firstLine="567"/>
        <w:jc w:val="both"/>
        <w:rPr>
          <w:sz w:val="22"/>
          <w:szCs w:val="22"/>
        </w:rPr>
      </w:pPr>
      <w:r w:rsidRPr="002033B1">
        <w:rPr>
          <w:sz w:val="22"/>
          <w:szCs w:val="22"/>
        </w:rPr>
        <w:t xml:space="preserve">Продавец гарантирует, а Покупатель принимает к сведению, что отчуждаемое имущество на момент заключения настоящего договора не продано, не подарено, </w:t>
      </w:r>
      <w:r w:rsidR="00C17295">
        <w:rPr>
          <w:sz w:val="22"/>
          <w:szCs w:val="22"/>
        </w:rPr>
        <w:t xml:space="preserve">не заложено, </w:t>
      </w:r>
      <w:r w:rsidRPr="002033B1">
        <w:rPr>
          <w:sz w:val="22"/>
          <w:szCs w:val="22"/>
        </w:rPr>
        <w:t>не обещано в дарение, в споре и под запрещением (арестом) не состоит.</w:t>
      </w:r>
    </w:p>
    <w:p w:rsidR="00100D77" w:rsidRPr="00100D77" w:rsidRDefault="00100D77" w:rsidP="00100D77">
      <w:pPr>
        <w:tabs>
          <w:tab w:val="num" w:pos="426"/>
        </w:tabs>
        <w:ind w:left="567"/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Сумма Договора и порядок расчетов</w:t>
      </w:r>
    </w:p>
    <w:p w:rsidR="00986AAB" w:rsidRDefault="00986AAB" w:rsidP="009C73E7">
      <w:pPr>
        <w:numPr>
          <w:ilvl w:val="1"/>
          <w:numId w:val="1"/>
        </w:numPr>
        <w:tabs>
          <w:tab w:val="clear" w:pos="786"/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Стоимость имущества, передаваемого по настоящему договору, определена по итогам продажи на открыт</w:t>
      </w:r>
      <w:r w:rsidR="00B77703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B77703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и составляет </w:t>
      </w:r>
      <w:r w:rsidR="006E30B7">
        <w:rPr>
          <w:b/>
          <w:sz w:val="22"/>
          <w:szCs w:val="22"/>
        </w:rPr>
        <w:t>_______________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____________________________________</w:t>
      </w:r>
      <w:r w:rsidRPr="0037512F">
        <w:rPr>
          <w:b/>
          <w:sz w:val="22"/>
          <w:szCs w:val="22"/>
        </w:rPr>
        <w:t xml:space="preserve">) рубля </w:t>
      </w:r>
      <w:r w:rsidR="00B77703" w:rsidRPr="0037512F">
        <w:rPr>
          <w:b/>
          <w:sz w:val="22"/>
          <w:szCs w:val="22"/>
        </w:rPr>
        <w:t>0</w:t>
      </w:r>
      <w:r w:rsidRPr="0037512F">
        <w:rPr>
          <w:b/>
          <w:sz w:val="22"/>
          <w:szCs w:val="22"/>
        </w:rPr>
        <w:t>0 копеек</w:t>
      </w:r>
      <w:r>
        <w:rPr>
          <w:sz w:val="22"/>
          <w:szCs w:val="22"/>
        </w:rPr>
        <w:t>. Покупателем для участия в открыт</w:t>
      </w:r>
      <w:r w:rsidR="000B7EA2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0B7EA2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внесен задаток в размере </w:t>
      </w:r>
      <w:r w:rsidR="006E30B7">
        <w:rPr>
          <w:b/>
          <w:sz w:val="22"/>
          <w:szCs w:val="22"/>
        </w:rPr>
        <w:t>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</w:t>
      </w:r>
      <w:r w:rsidRPr="0037512F">
        <w:rPr>
          <w:b/>
          <w:sz w:val="22"/>
          <w:szCs w:val="22"/>
        </w:rPr>
        <w:t>) рубл</w:t>
      </w:r>
      <w:r w:rsidR="0037512F">
        <w:rPr>
          <w:b/>
          <w:sz w:val="22"/>
          <w:szCs w:val="22"/>
        </w:rPr>
        <w:t>ей 00 копеек</w:t>
      </w:r>
      <w:r>
        <w:rPr>
          <w:sz w:val="22"/>
          <w:szCs w:val="22"/>
        </w:rPr>
        <w:t xml:space="preserve">, который засчитывается в счет частичной оплаты за имущество. </w:t>
      </w:r>
    </w:p>
    <w:p w:rsidR="00986AAB" w:rsidRDefault="00986AAB" w:rsidP="009C73E7">
      <w:pPr>
        <w:numPr>
          <w:ilvl w:val="1"/>
          <w:numId w:val="1"/>
        </w:numPr>
        <w:tabs>
          <w:tab w:val="clear" w:pos="786"/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оставшейся денежной суммы в размере </w:t>
      </w:r>
      <w:r w:rsidR="006E30B7">
        <w:rPr>
          <w:b/>
          <w:sz w:val="22"/>
          <w:szCs w:val="22"/>
        </w:rPr>
        <w:t>____________________</w:t>
      </w:r>
      <w:r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</w:t>
      </w:r>
      <w:r>
        <w:rPr>
          <w:b/>
          <w:sz w:val="22"/>
          <w:szCs w:val="22"/>
        </w:rPr>
        <w:t xml:space="preserve">) рублей </w:t>
      </w:r>
      <w:r w:rsidR="00B777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0 копеек</w:t>
      </w:r>
      <w:r>
        <w:rPr>
          <w:sz w:val="22"/>
          <w:szCs w:val="22"/>
        </w:rPr>
        <w:t xml:space="preserve"> производится Покупателем в рублях РФ в </w:t>
      </w:r>
      <w:r>
        <w:rPr>
          <w:sz w:val="22"/>
          <w:szCs w:val="22"/>
        </w:rPr>
        <w:lastRenderedPageBreak/>
        <w:t xml:space="preserve">течение </w:t>
      </w:r>
      <w:r w:rsidR="006E30B7">
        <w:rPr>
          <w:sz w:val="22"/>
          <w:szCs w:val="22"/>
        </w:rPr>
        <w:t>30</w:t>
      </w:r>
      <w:r w:rsidR="00B77703">
        <w:rPr>
          <w:sz w:val="22"/>
          <w:szCs w:val="22"/>
        </w:rPr>
        <w:t xml:space="preserve"> (</w:t>
      </w:r>
      <w:r w:rsidR="006E30B7">
        <w:rPr>
          <w:sz w:val="22"/>
          <w:szCs w:val="22"/>
        </w:rPr>
        <w:t>Тридцати</w:t>
      </w:r>
      <w:r w:rsidR="00B77703">
        <w:rPr>
          <w:sz w:val="22"/>
          <w:szCs w:val="22"/>
        </w:rPr>
        <w:t>) дней</w:t>
      </w:r>
      <w:r>
        <w:rPr>
          <w:sz w:val="22"/>
          <w:szCs w:val="22"/>
        </w:rPr>
        <w:t xml:space="preserve"> с даты заключения настоящего договора, путем перечисления денежных средств на расчетный счет Продавца.</w:t>
      </w:r>
    </w:p>
    <w:p w:rsidR="00986AAB" w:rsidRDefault="00986AAB" w:rsidP="00493F43">
      <w:pPr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Обязанности Продавца:</w:t>
      </w:r>
    </w:p>
    <w:p w:rsidR="00986AAB" w:rsidRDefault="00986AAB" w:rsidP="009C73E7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Продавец обязуется передать Покупателю имущество, указанное в п. 1.</w:t>
      </w:r>
      <w:r w:rsidR="00493F43">
        <w:rPr>
          <w:sz w:val="22"/>
          <w:szCs w:val="22"/>
        </w:rPr>
        <w:t>2</w:t>
      </w:r>
      <w:r>
        <w:rPr>
          <w:sz w:val="22"/>
          <w:szCs w:val="22"/>
        </w:rPr>
        <w:t>. настоящего договора, на основании передаточного акта. Передача Покупателю имущества должна быть произведена Продавцом после полной оплаты передаваемого по настоящему договору имущества</w:t>
      </w:r>
      <w:r w:rsidR="00493F43">
        <w:rPr>
          <w:sz w:val="22"/>
          <w:szCs w:val="22"/>
        </w:rPr>
        <w:t xml:space="preserve"> в течение 20 (двадцати) дней с момента оплаты Покупателем Имущества</w:t>
      </w:r>
      <w:r>
        <w:rPr>
          <w:sz w:val="22"/>
          <w:szCs w:val="22"/>
        </w:rPr>
        <w:t xml:space="preserve">. Составление и представление на подписание передаточного акта является обязанностью Продавца. 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Обязанности Покупателя: </w:t>
      </w:r>
    </w:p>
    <w:p w:rsidR="00986AAB" w:rsidRDefault="00986AAB" w:rsidP="009C73E7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обязуется принять имущество, указанное в п. 1.2 настоящего договора, на основании передаточного акта.</w:t>
      </w:r>
    </w:p>
    <w:p w:rsidR="00654B70" w:rsidRDefault="00986AAB" w:rsidP="009C73E7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Покупатель обязуется оплатить стоимость имущества, указанную в п. 2.2. настоящего договора, в порядке и в срок, предусмотренный настоящим </w:t>
      </w:r>
      <w:r w:rsidR="00C17295">
        <w:rPr>
          <w:sz w:val="22"/>
          <w:szCs w:val="22"/>
        </w:rPr>
        <w:t>Д</w:t>
      </w:r>
      <w:r>
        <w:rPr>
          <w:sz w:val="22"/>
          <w:szCs w:val="22"/>
        </w:rPr>
        <w:t>оговором.</w:t>
      </w:r>
    </w:p>
    <w:p w:rsidR="00654B70" w:rsidRDefault="00654B70" w:rsidP="009C73E7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Покупатель обязан в течение 10 суток после подписания </w:t>
      </w:r>
      <w:r w:rsidRPr="00654B70">
        <w:rPr>
          <w:sz w:val="22"/>
          <w:szCs w:val="22"/>
          <w:lang w:val="ru-RU"/>
        </w:rPr>
        <w:t>передаточного акта</w:t>
      </w:r>
      <w:r w:rsidRPr="00654B70">
        <w:rPr>
          <w:sz w:val="22"/>
          <w:szCs w:val="22"/>
        </w:rPr>
        <w:t xml:space="preserve">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 </w:t>
      </w:r>
    </w:p>
    <w:p w:rsidR="00654B70" w:rsidRPr="00641773" w:rsidRDefault="00654B70" w:rsidP="009C73E7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left" w:pos="1134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В случае подачи заявления в регистрирующий орган о сохранении регистрационных знаков Продавец должен сообщить об этом Покупателю в день подачи заявления</w:t>
      </w:r>
      <w:r w:rsidR="009C73E7">
        <w:rPr>
          <w:sz w:val="22"/>
          <w:szCs w:val="22"/>
          <w:lang w:val="ru-RU"/>
        </w:rPr>
        <w:t>.</w:t>
      </w:r>
    </w:p>
    <w:p w:rsidR="00641773" w:rsidRDefault="00641773" w:rsidP="00641773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  <w:tab w:val="num" w:pos="1134"/>
        </w:tabs>
        <w:ind w:left="1134" w:hanging="567"/>
        <w:jc w:val="both"/>
        <w:rPr>
          <w:sz w:val="22"/>
          <w:szCs w:val="22"/>
        </w:rPr>
      </w:pPr>
      <w:r w:rsidRPr="00641773">
        <w:rPr>
          <w:sz w:val="22"/>
          <w:szCs w:val="22"/>
        </w:rPr>
        <w:t xml:space="preserve">Уплата таможенных пошлин, налогов, а также совершение всех </w:t>
      </w:r>
      <w:r>
        <w:rPr>
          <w:sz w:val="22"/>
          <w:szCs w:val="22"/>
          <w:lang w:val="ru-RU"/>
        </w:rPr>
        <w:t xml:space="preserve">других </w:t>
      </w:r>
      <w:r w:rsidRPr="00641773">
        <w:rPr>
          <w:sz w:val="22"/>
          <w:szCs w:val="22"/>
        </w:rPr>
        <w:t>необходимых действий является обязанностью покупателя.</w:t>
      </w:r>
    </w:p>
    <w:p w:rsidR="00697970" w:rsidRPr="00697970" w:rsidRDefault="00697970" w:rsidP="00697970">
      <w:pPr>
        <w:pStyle w:val="ac"/>
        <w:numPr>
          <w:ilvl w:val="2"/>
          <w:numId w:val="2"/>
        </w:numPr>
        <w:tabs>
          <w:tab w:val="clear" w:pos="720"/>
        </w:tabs>
        <w:ind w:left="0" w:firstLine="567"/>
        <w:rPr>
          <w:sz w:val="22"/>
          <w:szCs w:val="22"/>
          <w:lang w:val="x-none" w:eastAsia="x-none"/>
        </w:rPr>
      </w:pPr>
      <w:bookmarkStart w:id="0" w:name="_GoBack"/>
      <w:bookmarkEnd w:id="0"/>
      <w:r w:rsidRPr="00697970">
        <w:rPr>
          <w:sz w:val="22"/>
          <w:szCs w:val="22"/>
          <w:lang w:val="x-none" w:eastAsia="x-none"/>
        </w:rPr>
        <w:t xml:space="preserve">Все расходы, связанные с вывозом имущества из ОЭЗ </w:t>
      </w:r>
      <w:proofErr w:type="spellStart"/>
      <w:r w:rsidRPr="00697970">
        <w:rPr>
          <w:sz w:val="22"/>
          <w:szCs w:val="22"/>
          <w:lang w:val="x-none" w:eastAsia="x-none"/>
        </w:rPr>
        <w:t>Алабуга</w:t>
      </w:r>
      <w:proofErr w:type="spellEnd"/>
      <w:r w:rsidRPr="00697970">
        <w:rPr>
          <w:sz w:val="22"/>
          <w:szCs w:val="22"/>
          <w:lang w:val="x-none" w:eastAsia="x-none"/>
        </w:rPr>
        <w:t xml:space="preserve"> - являются расходами покупателя. Действия, направленные на вывоз имущества победителем торгов из ОЭЗ </w:t>
      </w:r>
      <w:proofErr w:type="spellStart"/>
      <w:r w:rsidRPr="00697970">
        <w:rPr>
          <w:sz w:val="22"/>
          <w:szCs w:val="22"/>
          <w:lang w:val="x-none" w:eastAsia="x-none"/>
        </w:rPr>
        <w:t>Алабуга</w:t>
      </w:r>
      <w:proofErr w:type="spellEnd"/>
      <w:r w:rsidRPr="00697970">
        <w:rPr>
          <w:sz w:val="22"/>
          <w:szCs w:val="22"/>
          <w:lang w:val="x-none" w:eastAsia="x-none"/>
        </w:rPr>
        <w:t xml:space="preserve">, при такой необходимости, совершаются покупателем самостоятельно. Покупатель осознает и принимает на себя возможные риски, связанные с невозможностью вывоза имущества с территории ОЭЗ </w:t>
      </w:r>
      <w:proofErr w:type="spellStart"/>
      <w:r w:rsidRPr="00697970">
        <w:rPr>
          <w:sz w:val="22"/>
          <w:szCs w:val="22"/>
          <w:lang w:val="x-none" w:eastAsia="x-none"/>
        </w:rPr>
        <w:t>Алабуга</w:t>
      </w:r>
      <w:proofErr w:type="spellEnd"/>
      <w:r w:rsidRPr="00697970">
        <w:rPr>
          <w:sz w:val="22"/>
          <w:szCs w:val="22"/>
          <w:lang w:val="x-none" w:eastAsia="x-none"/>
        </w:rPr>
        <w:t>.</w:t>
      </w:r>
    </w:p>
    <w:p w:rsidR="00697970" w:rsidRPr="00654B70" w:rsidRDefault="00697970" w:rsidP="00697970">
      <w:pPr>
        <w:pStyle w:val="a4"/>
        <w:tabs>
          <w:tab w:val="clear" w:pos="4677"/>
          <w:tab w:val="clear" w:pos="9355"/>
        </w:tabs>
        <w:ind w:left="1134"/>
        <w:jc w:val="both"/>
        <w:rPr>
          <w:sz w:val="22"/>
          <w:szCs w:val="22"/>
        </w:rPr>
      </w:pPr>
    </w:p>
    <w:p w:rsidR="00986AAB" w:rsidRDefault="00986AAB">
      <w:pPr>
        <w:jc w:val="both"/>
        <w:rPr>
          <w:sz w:val="22"/>
          <w:szCs w:val="22"/>
        </w:rPr>
      </w:pPr>
    </w:p>
    <w:p w:rsidR="00654B70" w:rsidRPr="00654B70" w:rsidRDefault="00654B70" w:rsidP="00654B70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Cs w:val="22"/>
        </w:rPr>
      </w:pPr>
      <w:r w:rsidRPr="00654B70">
        <w:rPr>
          <w:rFonts w:ascii="Times New Roman" w:hAnsi="Times New Roman" w:cs="Times New Roman"/>
          <w:b/>
          <w:szCs w:val="22"/>
        </w:rPr>
        <w:t>Срок и условия передачи транспортного средства</w:t>
      </w:r>
    </w:p>
    <w:p w:rsidR="00654B70" w:rsidRPr="00654B70" w:rsidRDefault="00654B70" w:rsidP="00654B70">
      <w:pPr>
        <w:pStyle w:val="ConsPlusNormal"/>
        <w:ind w:left="720"/>
        <w:rPr>
          <w:rFonts w:ascii="Times New Roman" w:hAnsi="Times New Roman" w:cs="Times New Roman"/>
          <w:b/>
          <w:szCs w:val="22"/>
        </w:rPr>
      </w:pPr>
    </w:p>
    <w:p w:rsidR="00654B70" w:rsidRPr="00654B70" w:rsidRDefault="00654B70" w:rsidP="009C73E7">
      <w:pPr>
        <w:pStyle w:val="a4"/>
        <w:numPr>
          <w:ilvl w:val="1"/>
          <w:numId w:val="2"/>
        </w:numPr>
        <w:tabs>
          <w:tab w:val="clear" w:pos="450"/>
          <w:tab w:val="num" w:pos="993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Продавец передает Покупателю соответствующее условиям Договора транспортное средство со всеми принадлежностями </w:t>
      </w:r>
      <w:r w:rsidRPr="00654B70">
        <w:rPr>
          <w:sz w:val="22"/>
          <w:szCs w:val="22"/>
          <w:lang w:val="ru-RU"/>
        </w:rPr>
        <w:t>в сроки предусмотренные п. 3.1.1 настоящего Договора</w:t>
      </w:r>
      <w:r w:rsidRPr="00654B70">
        <w:rPr>
          <w:sz w:val="22"/>
          <w:szCs w:val="22"/>
        </w:rPr>
        <w:t>.</w:t>
      </w:r>
    </w:p>
    <w:p w:rsidR="00654B70" w:rsidRPr="00654B70" w:rsidRDefault="00654B70" w:rsidP="009C73E7">
      <w:pPr>
        <w:pStyle w:val="a4"/>
        <w:numPr>
          <w:ilvl w:val="1"/>
          <w:numId w:val="2"/>
        </w:numPr>
        <w:tabs>
          <w:tab w:val="clear" w:pos="450"/>
          <w:tab w:val="num" w:pos="993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Покупателю передается транспортное средство в</w:t>
      </w:r>
      <w:r w:rsidR="009C73E7">
        <w:rPr>
          <w:sz w:val="22"/>
          <w:szCs w:val="22"/>
          <w:lang w:val="ru-RU"/>
        </w:rPr>
        <w:t xml:space="preserve"> его</w:t>
      </w:r>
      <w:r w:rsidRPr="00654B70">
        <w:rPr>
          <w:sz w:val="22"/>
          <w:szCs w:val="22"/>
        </w:rPr>
        <w:t xml:space="preserve"> месте нахождения. В подтверждение факта передачи транспортного средства Стороны составляют двусторонний </w:t>
      </w:r>
      <w:r w:rsidRPr="00654B70">
        <w:rPr>
          <w:sz w:val="22"/>
          <w:szCs w:val="22"/>
          <w:lang w:val="ru-RU"/>
        </w:rPr>
        <w:t>передаточный акт</w:t>
      </w:r>
      <w:r w:rsidRPr="00654B70">
        <w:rPr>
          <w:sz w:val="22"/>
          <w:szCs w:val="22"/>
        </w:rPr>
        <w:t xml:space="preserve"> транспортного средства.</w:t>
      </w:r>
    </w:p>
    <w:p w:rsidR="00654B70" w:rsidRPr="00654B70" w:rsidRDefault="00654B70" w:rsidP="009C73E7">
      <w:pPr>
        <w:pStyle w:val="a4"/>
        <w:numPr>
          <w:ilvl w:val="1"/>
          <w:numId w:val="2"/>
        </w:numPr>
        <w:tabs>
          <w:tab w:val="clear" w:pos="450"/>
          <w:tab w:val="num" w:pos="993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Одновременно с передачей транспортного средства Продавец передает Покупателю следующие документы на транспортное средство: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- Паспорт транспортного средства (далее - ПТС) серия ____________, выдан _________________________________________________________ «___» ________ _______;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4.4. Одновременно с передачей транспортного средства Продавец передает Покупателю следующие инструменты и принадлежности: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- оригинальные ключи в количестве __ шт.;</w:t>
      </w:r>
    </w:p>
    <w:p w:rsidR="00EE339C" w:rsidRDefault="00654B70" w:rsidP="00EE339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4.5. Продавец считается выполнившим свои обязательства по Договору в полном объеме, если транспортное средство передано в установленный срок по передаточному акту транспортного средства с полным комплектом соответствующих принадлежностей и документов.</w:t>
      </w:r>
    </w:p>
    <w:p w:rsidR="00654B70" w:rsidRPr="00654B70" w:rsidRDefault="00EE339C" w:rsidP="00EE339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4.6. </w:t>
      </w:r>
      <w:r w:rsidR="00654B70" w:rsidRPr="00654B70">
        <w:rPr>
          <w:rFonts w:ascii="Times New Roman" w:hAnsi="Times New Roman" w:cs="Times New Roman"/>
          <w:szCs w:val="22"/>
        </w:rPr>
        <w:t>Право собственности на транспортное средство переходит к Покупателю с момента подписания передаточного акта.</w:t>
      </w:r>
    </w:p>
    <w:p w:rsidR="00654B70" w:rsidRPr="00654B70" w:rsidRDefault="00EE339C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4.7. </w:t>
      </w:r>
      <w:r w:rsidR="00654B70" w:rsidRPr="00654B70">
        <w:rPr>
          <w:rFonts w:ascii="Times New Roman" w:hAnsi="Times New Roman" w:cs="Times New Roman"/>
          <w:szCs w:val="22"/>
        </w:rPr>
        <w:t xml:space="preserve">Риск случайной гибели и случайного повреждения переходит к Покупателю в момент подписания передаточного акта. </w:t>
      </w:r>
    </w:p>
    <w:p w:rsidR="00654B70" w:rsidRPr="00B75ECE" w:rsidRDefault="00654B70" w:rsidP="00654B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D77" w:rsidRPr="00654B70" w:rsidRDefault="00986AAB" w:rsidP="00654B70">
      <w:pPr>
        <w:pStyle w:val="ac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54B70">
        <w:rPr>
          <w:b/>
          <w:sz w:val="22"/>
          <w:szCs w:val="22"/>
        </w:rPr>
        <w:t>Заключительные положения</w:t>
      </w:r>
    </w:p>
    <w:p w:rsidR="00100D77" w:rsidRPr="00100D77" w:rsidRDefault="00100D77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100D77">
        <w:rPr>
          <w:sz w:val="22"/>
          <w:szCs w:val="22"/>
        </w:rPr>
        <w:t>Покупатель уведомлен о техническом состоянии приобретенного имущества и претензий к Продавцу не имеет.</w:t>
      </w:r>
    </w:p>
    <w:p w:rsidR="00654B70" w:rsidRPr="00654B70" w:rsidRDefault="00654B70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В случае неоплаты Покупателем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</w:t>
      </w:r>
      <w:r w:rsidR="00EE339C">
        <w:rPr>
          <w:sz w:val="22"/>
          <w:szCs w:val="22"/>
        </w:rPr>
        <w:t>направления</w:t>
      </w:r>
      <w:r w:rsidRPr="00654B70">
        <w:rPr>
          <w:sz w:val="22"/>
          <w:szCs w:val="22"/>
        </w:rPr>
        <w:t xml:space="preserve"> Покупател</w:t>
      </w:r>
      <w:r w:rsidR="00EE339C">
        <w:rPr>
          <w:sz w:val="22"/>
          <w:szCs w:val="22"/>
        </w:rPr>
        <w:t>ю</w:t>
      </w:r>
      <w:r w:rsidRPr="00654B70">
        <w:rPr>
          <w:sz w:val="22"/>
          <w:szCs w:val="22"/>
        </w:rPr>
        <w:t xml:space="preserve">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 </w:t>
      </w:r>
    </w:p>
    <w:p w:rsidR="00654B70" w:rsidRPr="00EE339C" w:rsidRDefault="00654B70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которые сторона не могла предотвратить разумными мерами.</w:t>
      </w:r>
    </w:p>
    <w:p w:rsidR="00986AAB" w:rsidRDefault="00986AAB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обязательства, которые могли быть приняты и сделаны сторонами, будь то в устной или письменной форме, до заключения настоящего договора.</w:t>
      </w:r>
    </w:p>
    <w:p w:rsidR="00986AAB" w:rsidRDefault="00986AAB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 каждом листе настоящего договора стороны проставили свои подписи. В случае отсутствия на листе настоящего договора подписи одной из сторон, содержащиеся на нем условия договора считаются несогласованными.</w:t>
      </w:r>
    </w:p>
    <w:p w:rsidR="00986AAB" w:rsidRDefault="00986AAB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 и разногласия, возникающие (могущие возникнуть) из настоящего договора или в связи с ним, стороны будут решать посредством проведения переговоров, в случае 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 xml:space="preserve"> согласия, стороны передают спор на разрешение в судебном порядке.</w:t>
      </w:r>
    </w:p>
    <w:p w:rsidR="00986AAB" w:rsidRDefault="00986AAB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Любое уведомление либо извещение, передаваемые в связи с настоящим договором, должны быть доставлены лично или отправлены заказным письмом по адресу другой стороны, указанному в настоящем договоре (или по другому такому адресу, о котором другая сторона была извещена) и считается полученным в случае личной доставки – в момент доставки, а в случае отправления по почте – в день отправления.</w:t>
      </w:r>
    </w:p>
    <w:p w:rsidR="00986AAB" w:rsidRDefault="00986AAB" w:rsidP="009C73E7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6D26F2">
        <w:rPr>
          <w:sz w:val="22"/>
          <w:szCs w:val="22"/>
        </w:rPr>
        <w:t xml:space="preserve">Настоящий договор составлен и подписан в </w:t>
      </w:r>
      <w:r w:rsidR="006D26F2" w:rsidRPr="006D26F2">
        <w:rPr>
          <w:sz w:val="22"/>
          <w:szCs w:val="22"/>
        </w:rPr>
        <w:t>двух</w:t>
      </w:r>
      <w:r w:rsidRPr="006D26F2">
        <w:rPr>
          <w:sz w:val="22"/>
          <w:szCs w:val="22"/>
        </w:rPr>
        <w:t xml:space="preserve"> экземплярах, из которых один хранится у Продавца, один – у Покупателя</w:t>
      </w:r>
      <w:r w:rsidR="006D26F2" w:rsidRPr="006D26F2">
        <w:rPr>
          <w:sz w:val="22"/>
          <w:szCs w:val="22"/>
        </w:rPr>
        <w:t>.</w:t>
      </w:r>
    </w:p>
    <w:p w:rsidR="00493F43" w:rsidRPr="006D26F2" w:rsidRDefault="00493F43" w:rsidP="00493F43">
      <w:pPr>
        <w:ind w:left="567"/>
        <w:jc w:val="both"/>
        <w:rPr>
          <w:sz w:val="22"/>
          <w:szCs w:val="22"/>
        </w:rPr>
      </w:pPr>
    </w:p>
    <w:p w:rsidR="00986AAB" w:rsidRPr="00493F43" w:rsidRDefault="00986AAB" w:rsidP="00654B7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сторон</w:t>
      </w: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5103"/>
        <w:gridCol w:w="284"/>
      </w:tblGrid>
      <w:tr w:rsidR="00986AAB">
        <w:tc>
          <w:tcPr>
            <w:tcW w:w="4928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5387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</w:tc>
      </w:tr>
      <w:tr w:rsidR="00B77703" w:rsidTr="00C17295">
        <w:trPr>
          <w:gridAfter w:val="1"/>
          <w:wAfter w:w="284" w:type="dxa"/>
          <w:trHeight w:val="1635"/>
        </w:trPr>
        <w:tc>
          <w:tcPr>
            <w:tcW w:w="4644" w:type="dxa"/>
          </w:tcPr>
          <w:p w:rsidR="00641773" w:rsidRDefault="00641773" w:rsidP="006417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 «</w:t>
            </w:r>
            <w:proofErr w:type="spellStart"/>
            <w:r>
              <w:rPr>
                <w:b/>
                <w:sz w:val="22"/>
                <w:szCs w:val="22"/>
              </w:rPr>
              <w:t>Интерскол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  <w:p w:rsidR="00641773" w:rsidRDefault="00641773" w:rsidP="00641773">
            <w:pPr>
              <w:rPr>
                <w:sz w:val="22"/>
                <w:szCs w:val="22"/>
              </w:rPr>
            </w:pPr>
          </w:p>
          <w:p w:rsidR="00641773" w:rsidRDefault="00641773" w:rsidP="00641773">
            <w:r>
              <w:t>ИНН 5047073660 / ОГРН 1065047047031,</w:t>
            </w:r>
          </w:p>
          <w:p w:rsidR="00641773" w:rsidRDefault="00641773" w:rsidP="00641773">
            <w:r>
              <w:t>КПП: 504701001</w:t>
            </w:r>
          </w:p>
          <w:p w:rsidR="00641773" w:rsidRDefault="00641773" w:rsidP="00641773">
            <w:proofErr w:type="spellStart"/>
            <w:r>
              <w:t>Адреc</w:t>
            </w:r>
            <w:proofErr w:type="spellEnd"/>
            <w:r>
              <w:t>: 141402, Московская обл., г. Химки, ул. Ленинградская, д. 29, пом. 130</w:t>
            </w:r>
          </w:p>
          <w:p w:rsidR="00641773" w:rsidRDefault="00641773" w:rsidP="00641773">
            <w:r>
              <w:t>р/с № 40702810500000720153</w:t>
            </w:r>
          </w:p>
          <w:p w:rsidR="00641773" w:rsidRDefault="00641773" w:rsidP="00641773">
            <w:r>
              <w:t>В Филиале «Корпоративный» ПАО «</w:t>
            </w:r>
            <w:proofErr w:type="spellStart"/>
            <w:r>
              <w:t>Совкомбанк</w:t>
            </w:r>
            <w:proofErr w:type="spellEnd"/>
            <w:r>
              <w:t>»,</w:t>
            </w:r>
          </w:p>
          <w:p w:rsidR="00641773" w:rsidRDefault="00641773" w:rsidP="00641773">
            <w:r>
              <w:t>к/</w:t>
            </w:r>
            <w:proofErr w:type="spellStart"/>
            <w:r>
              <w:t>сч</w:t>
            </w:r>
            <w:proofErr w:type="spellEnd"/>
            <w:r>
              <w:t xml:space="preserve"> 30101810445250000360,</w:t>
            </w:r>
          </w:p>
          <w:p w:rsidR="00641773" w:rsidRDefault="00641773" w:rsidP="00641773">
            <w:pPr>
              <w:rPr>
                <w:sz w:val="22"/>
                <w:szCs w:val="22"/>
              </w:rPr>
            </w:pPr>
            <w:r>
              <w:t>БИК 044525360</w:t>
            </w:r>
          </w:p>
          <w:p w:rsidR="00641773" w:rsidRDefault="00641773" w:rsidP="006417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Конкурсный управляющий</w:t>
            </w:r>
          </w:p>
          <w:p w:rsidR="00641773" w:rsidRDefault="00641773" w:rsidP="006417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 «</w:t>
            </w:r>
            <w:proofErr w:type="spellStart"/>
            <w:r>
              <w:rPr>
                <w:b/>
                <w:sz w:val="22"/>
                <w:szCs w:val="22"/>
              </w:rPr>
              <w:t>Интерскол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  <w:p w:rsidR="00641773" w:rsidRDefault="00641773" w:rsidP="00641773">
            <w:pPr>
              <w:jc w:val="center"/>
              <w:rPr>
                <w:b/>
                <w:sz w:val="22"/>
                <w:szCs w:val="22"/>
              </w:rPr>
            </w:pPr>
          </w:p>
          <w:p w:rsidR="00641773" w:rsidRDefault="00641773" w:rsidP="006417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_________________/ К. О. Ноготков</w:t>
            </w:r>
            <w:r>
              <w:rPr>
                <w:b/>
                <w:sz w:val="22"/>
                <w:szCs w:val="22"/>
              </w:rPr>
              <w:tab/>
            </w:r>
          </w:p>
          <w:p w:rsidR="00B77703" w:rsidRPr="00100D77" w:rsidRDefault="00641773" w:rsidP="00641773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387" w:type="dxa"/>
            <w:gridSpan w:val="2"/>
          </w:tcPr>
          <w:p w:rsidR="00B77703" w:rsidRPr="00B77703" w:rsidRDefault="006E30B7" w:rsidP="00B777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__________________________________-</w:t>
            </w:r>
          </w:p>
          <w:p w:rsidR="00B77703" w:rsidRPr="00B77703" w:rsidRDefault="00B77703" w:rsidP="00B77703">
            <w:pPr>
              <w:rPr>
                <w:b/>
                <w:sz w:val="22"/>
                <w:szCs w:val="22"/>
              </w:rPr>
            </w:pPr>
          </w:p>
          <w:p w:rsidR="00B77703" w:rsidRPr="00B77703" w:rsidRDefault="00B77703" w:rsidP="00B77703">
            <w:pPr>
              <w:rPr>
                <w:sz w:val="22"/>
                <w:szCs w:val="22"/>
              </w:rPr>
            </w:pPr>
            <w:r w:rsidRPr="00B77703">
              <w:rPr>
                <w:sz w:val="22"/>
                <w:szCs w:val="22"/>
              </w:rPr>
              <w:t xml:space="preserve">Адрес: </w:t>
            </w:r>
            <w:r w:rsidR="006E30B7">
              <w:rPr>
                <w:sz w:val="22"/>
                <w:szCs w:val="22"/>
              </w:rPr>
              <w:t>___________________________</w:t>
            </w:r>
            <w:r w:rsidRPr="00B77703">
              <w:rPr>
                <w:sz w:val="22"/>
                <w:szCs w:val="22"/>
              </w:rPr>
              <w:t xml:space="preserve">. </w:t>
            </w:r>
          </w:p>
          <w:p w:rsidR="00B77703" w:rsidRPr="00B77703" w:rsidRDefault="00B77703" w:rsidP="00B77703">
            <w:pPr>
              <w:rPr>
                <w:sz w:val="22"/>
                <w:szCs w:val="22"/>
              </w:rPr>
            </w:pPr>
          </w:p>
          <w:p w:rsidR="00B77703" w:rsidRPr="00B77703" w:rsidRDefault="00B77703" w:rsidP="00B77703">
            <w:pPr>
              <w:rPr>
                <w:sz w:val="22"/>
                <w:szCs w:val="22"/>
              </w:rPr>
            </w:pPr>
          </w:p>
          <w:p w:rsidR="00B77703" w:rsidRPr="00B77703" w:rsidRDefault="00B77703" w:rsidP="00B77703">
            <w:pPr>
              <w:rPr>
                <w:sz w:val="22"/>
                <w:szCs w:val="22"/>
              </w:rPr>
            </w:pPr>
            <w:r w:rsidRPr="00B77703">
              <w:rPr>
                <w:sz w:val="22"/>
                <w:szCs w:val="22"/>
              </w:rPr>
              <w:t xml:space="preserve">Банковские реквизиты: </w:t>
            </w:r>
          </w:p>
          <w:p w:rsidR="00B77703" w:rsidRPr="00B77703" w:rsidRDefault="00B77703" w:rsidP="00B77703">
            <w:pPr>
              <w:rPr>
                <w:sz w:val="22"/>
                <w:szCs w:val="22"/>
              </w:rPr>
            </w:pPr>
          </w:p>
        </w:tc>
      </w:tr>
    </w:tbl>
    <w:p w:rsidR="00B4206A" w:rsidRDefault="00B4206A" w:rsidP="009C73E7">
      <w:pPr>
        <w:jc w:val="center"/>
        <w:rPr>
          <w:b/>
          <w:sz w:val="22"/>
          <w:szCs w:val="22"/>
        </w:rPr>
      </w:pPr>
    </w:p>
    <w:sectPr w:rsidR="00B4206A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520" w:rsidRDefault="00CE4520">
      <w:r>
        <w:separator/>
      </w:r>
    </w:p>
  </w:endnote>
  <w:endnote w:type="continuationSeparator" w:id="0">
    <w:p w:rsidR="00CE4520" w:rsidRDefault="00CE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75" w:rsidRDefault="00C64375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Pr="00CE4520" w:rsidRDefault="00DB66A6" w:rsidP="00641773">
          <w:pPr>
            <w:pStyle w:val="a4"/>
            <w:rPr>
              <w:sz w:val="22"/>
              <w:szCs w:val="22"/>
              <w:lang w:val="ru-RU" w:eastAsia="ru-RU"/>
            </w:rPr>
          </w:pPr>
          <w:r>
            <w:rPr>
              <w:sz w:val="22"/>
              <w:szCs w:val="22"/>
              <w:lang w:val="ru-RU" w:eastAsia="ru-RU"/>
            </w:rPr>
            <w:t>Продавец___________</w:t>
          </w:r>
          <w:r w:rsidR="00FF394F" w:rsidRPr="00CE4520">
            <w:rPr>
              <w:sz w:val="22"/>
              <w:szCs w:val="22"/>
              <w:lang w:val="ru-RU" w:eastAsia="ru-RU"/>
            </w:rPr>
            <w:t>/</w:t>
          </w:r>
          <w:r w:rsidR="00641773">
            <w:rPr>
              <w:sz w:val="22"/>
              <w:szCs w:val="22"/>
              <w:lang w:val="ru-RU" w:eastAsia="ru-RU"/>
            </w:rPr>
            <w:t>Ноготков К.О.</w:t>
          </w:r>
          <w:r w:rsidR="00641773">
            <w:rPr>
              <w:sz w:val="22"/>
              <w:szCs w:val="22"/>
              <w:lang w:val="en-US" w:eastAsia="ru-RU"/>
            </w:rPr>
            <w:t>/</w:t>
          </w:r>
          <w:r w:rsidR="00C64375" w:rsidRPr="00CE4520">
            <w:rPr>
              <w:sz w:val="22"/>
              <w:szCs w:val="22"/>
              <w:lang w:val="ru-RU" w:eastAsia="ru-RU"/>
            </w:rPr>
            <w:tab/>
          </w:r>
        </w:p>
      </w:tc>
      <w:tc>
        <w:tcPr>
          <w:tcW w:w="5103" w:type="dxa"/>
        </w:tcPr>
        <w:p w:rsidR="00C64375" w:rsidRDefault="00DB66A6" w:rsidP="00DB66A6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>Покупатель_____________</w:t>
          </w:r>
          <w:r w:rsidR="00FF394F">
            <w:rPr>
              <w:sz w:val="22"/>
              <w:szCs w:val="22"/>
            </w:rPr>
            <w:t>/_________</w:t>
          </w:r>
          <w:r>
            <w:rPr>
              <w:sz w:val="22"/>
              <w:szCs w:val="22"/>
            </w:rPr>
            <w:t>____</w:t>
          </w:r>
          <w:r w:rsidR="00FF394F">
            <w:rPr>
              <w:sz w:val="22"/>
              <w:szCs w:val="22"/>
            </w:rPr>
            <w:t>___/</w:t>
          </w:r>
        </w:p>
      </w:tc>
    </w:tr>
  </w:tbl>
  <w:p w:rsidR="00C64375" w:rsidRDefault="00C6437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520" w:rsidRDefault="00CE4520">
      <w:r>
        <w:separator/>
      </w:r>
    </w:p>
  </w:footnote>
  <w:footnote w:type="continuationSeparator" w:id="0">
    <w:p w:rsidR="00CE4520" w:rsidRDefault="00CE4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81C"/>
    <w:multiLevelType w:val="hybridMultilevel"/>
    <w:tmpl w:val="30C666CA"/>
    <w:lvl w:ilvl="0" w:tplc="B01A5F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071941"/>
    <w:multiLevelType w:val="hybridMultilevel"/>
    <w:tmpl w:val="0CB0FAF0"/>
    <w:lvl w:ilvl="0" w:tplc="918AED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079E"/>
    <w:multiLevelType w:val="hybridMultilevel"/>
    <w:tmpl w:val="E76E01D2"/>
    <w:lvl w:ilvl="0" w:tplc="B01A5F5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1A0C7E9B"/>
    <w:multiLevelType w:val="hybridMultilevel"/>
    <w:tmpl w:val="88302422"/>
    <w:lvl w:ilvl="0" w:tplc="B01A5F5A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F33E2E"/>
    <w:multiLevelType w:val="multilevel"/>
    <w:tmpl w:val="F9EEC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3FE16B3F"/>
    <w:multiLevelType w:val="hybridMultilevel"/>
    <w:tmpl w:val="4E3CD93E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330414E"/>
    <w:multiLevelType w:val="hybridMultilevel"/>
    <w:tmpl w:val="72E064D4"/>
    <w:lvl w:ilvl="0" w:tplc="543C189C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11905"/>
    <w:multiLevelType w:val="multilevel"/>
    <w:tmpl w:val="4A16C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6879246D"/>
    <w:multiLevelType w:val="multilevel"/>
    <w:tmpl w:val="72E064D4"/>
    <w:lvl w:ilvl="0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A3293"/>
    <w:multiLevelType w:val="hybridMultilevel"/>
    <w:tmpl w:val="59AEE55C"/>
    <w:lvl w:ilvl="0" w:tplc="BA28185C">
      <w:start w:val="2"/>
      <w:numFmt w:val="decimal"/>
      <w:lvlText w:val="%1."/>
      <w:lvlJc w:val="left"/>
      <w:pPr>
        <w:tabs>
          <w:tab w:val="num" w:pos="-426"/>
        </w:tabs>
        <w:ind w:left="-42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4"/>
        </w:tabs>
        <w:ind w:left="2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14"/>
        </w:tabs>
        <w:ind w:left="10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54"/>
        </w:tabs>
        <w:ind w:left="24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74"/>
        </w:tabs>
        <w:ind w:left="31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14"/>
        </w:tabs>
        <w:ind w:left="46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34"/>
        </w:tabs>
        <w:ind w:left="5334" w:hanging="180"/>
      </w:pPr>
    </w:lvl>
  </w:abstractNum>
  <w:abstractNum w:abstractNumId="13" w15:restartNumberingAfterBreak="0">
    <w:nsid w:val="6A562B03"/>
    <w:multiLevelType w:val="multilevel"/>
    <w:tmpl w:val="987E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4" w15:restartNumberingAfterBreak="0">
    <w:nsid w:val="6F1F45F8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06C32BE"/>
    <w:multiLevelType w:val="hybridMultilevel"/>
    <w:tmpl w:val="B732A060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716F7A1B"/>
    <w:multiLevelType w:val="hybridMultilevel"/>
    <w:tmpl w:val="BD866B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7B1764EA"/>
    <w:multiLevelType w:val="multilevel"/>
    <w:tmpl w:val="0578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6"/>
  </w:num>
  <w:num w:numId="10">
    <w:abstractNumId w:val="7"/>
  </w:num>
  <w:num w:numId="11">
    <w:abstractNumId w:val="11"/>
  </w:num>
  <w:num w:numId="12">
    <w:abstractNumId w:val="3"/>
  </w:num>
  <w:num w:numId="13">
    <w:abstractNumId w:val="12"/>
  </w:num>
  <w:num w:numId="14">
    <w:abstractNumId w:val="10"/>
  </w:num>
  <w:num w:numId="15">
    <w:abstractNumId w:val="6"/>
  </w:num>
  <w:num w:numId="16">
    <w:abstractNumId w:val="19"/>
  </w:num>
  <w:num w:numId="17">
    <w:abstractNumId w:val="2"/>
  </w:num>
  <w:num w:numId="18">
    <w:abstractNumId w:val="14"/>
  </w:num>
  <w:num w:numId="19">
    <w:abstractNumId w:val="17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B0"/>
    <w:rsid w:val="0002282A"/>
    <w:rsid w:val="000544EA"/>
    <w:rsid w:val="00056CCF"/>
    <w:rsid w:val="000B7EA2"/>
    <w:rsid w:val="00100D77"/>
    <w:rsid w:val="00104578"/>
    <w:rsid w:val="0012317C"/>
    <w:rsid w:val="001776EE"/>
    <w:rsid w:val="00180389"/>
    <w:rsid w:val="0019419D"/>
    <w:rsid w:val="001D1C15"/>
    <w:rsid w:val="002033B1"/>
    <w:rsid w:val="00215025"/>
    <w:rsid w:val="00221B76"/>
    <w:rsid w:val="00261B91"/>
    <w:rsid w:val="002D073E"/>
    <w:rsid w:val="00314A4D"/>
    <w:rsid w:val="00314BB0"/>
    <w:rsid w:val="0031621A"/>
    <w:rsid w:val="00355E37"/>
    <w:rsid w:val="0037512F"/>
    <w:rsid w:val="003B659E"/>
    <w:rsid w:val="00426E32"/>
    <w:rsid w:val="00493F43"/>
    <w:rsid w:val="004A14FB"/>
    <w:rsid w:val="004B155E"/>
    <w:rsid w:val="004B576A"/>
    <w:rsid w:val="004C0CD3"/>
    <w:rsid w:val="004C347D"/>
    <w:rsid w:val="004E7915"/>
    <w:rsid w:val="00551238"/>
    <w:rsid w:val="00602D49"/>
    <w:rsid w:val="00621F56"/>
    <w:rsid w:val="00633E21"/>
    <w:rsid w:val="00641773"/>
    <w:rsid w:val="00654B70"/>
    <w:rsid w:val="00660999"/>
    <w:rsid w:val="00675528"/>
    <w:rsid w:val="00677D60"/>
    <w:rsid w:val="00697970"/>
    <w:rsid w:val="006D26F2"/>
    <w:rsid w:val="006E30B7"/>
    <w:rsid w:val="0075565A"/>
    <w:rsid w:val="00765DF1"/>
    <w:rsid w:val="007774C7"/>
    <w:rsid w:val="0079585C"/>
    <w:rsid w:val="007E2054"/>
    <w:rsid w:val="008117B4"/>
    <w:rsid w:val="00886C0F"/>
    <w:rsid w:val="00896E76"/>
    <w:rsid w:val="008A603F"/>
    <w:rsid w:val="00902AE2"/>
    <w:rsid w:val="0094431B"/>
    <w:rsid w:val="009624F4"/>
    <w:rsid w:val="00986AAB"/>
    <w:rsid w:val="00995A9A"/>
    <w:rsid w:val="009C73E7"/>
    <w:rsid w:val="009C7F35"/>
    <w:rsid w:val="009D5CAB"/>
    <w:rsid w:val="00A13F67"/>
    <w:rsid w:val="00A36DE7"/>
    <w:rsid w:val="00AA5FC9"/>
    <w:rsid w:val="00B13A9E"/>
    <w:rsid w:val="00B14164"/>
    <w:rsid w:val="00B4206A"/>
    <w:rsid w:val="00B77703"/>
    <w:rsid w:val="00BB4D6A"/>
    <w:rsid w:val="00BE068F"/>
    <w:rsid w:val="00BE24E8"/>
    <w:rsid w:val="00BE5252"/>
    <w:rsid w:val="00BF565C"/>
    <w:rsid w:val="00C17295"/>
    <w:rsid w:val="00C35A01"/>
    <w:rsid w:val="00C50F62"/>
    <w:rsid w:val="00C64375"/>
    <w:rsid w:val="00CA5623"/>
    <w:rsid w:val="00CC2436"/>
    <w:rsid w:val="00CE4520"/>
    <w:rsid w:val="00D642E8"/>
    <w:rsid w:val="00DB66A6"/>
    <w:rsid w:val="00DC2529"/>
    <w:rsid w:val="00DF6775"/>
    <w:rsid w:val="00E2687D"/>
    <w:rsid w:val="00E42C57"/>
    <w:rsid w:val="00E45E03"/>
    <w:rsid w:val="00EE339C"/>
    <w:rsid w:val="00F40EC4"/>
    <w:rsid w:val="00F43563"/>
    <w:rsid w:val="00F74752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554FC"/>
  <w15:docId w15:val="{3AB95019-8923-4413-AAD3-E6036447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paragraph" w:styleId="3">
    <w:name w:val="Body Text 3"/>
    <w:basedOn w:val="a"/>
    <w:pPr>
      <w:jc w:val="both"/>
    </w:pPr>
    <w:rPr>
      <w:rFonts w:ascii="Arial" w:hAnsi="Arial"/>
      <w:color w:val="000000"/>
    </w:rPr>
  </w:style>
  <w:style w:type="paragraph" w:styleId="a6">
    <w:name w:val="Title"/>
    <w:basedOn w:val="a"/>
    <w:qFormat/>
    <w:pPr>
      <w:jc w:val="center"/>
    </w:pPr>
    <w:rPr>
      <w:b/>
      <w:sz w:val="22"/>
    </w:rPr>
  </w:style>
  <w:style w:type="paragraph" w:styleId="a7">
    <w:name w:val="Body Text Indent"/>
    <w:basedOn w:val="a"/>
    <w:pPr>
      <w:ind w:left="426"/>
      <w:jc w:val="both"/>
    </w:pPr>
    <w:rPr>
      <w:sz w:val="2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customStyle="1" w:styleId="paragraph">
    <w:name w:val="paragraph"/>
    <w:basedOn w:val="a0"/>
    <w:rsid w:val="00CA5623"/>
  </w:style>
  <w:style w:type="paragraph" w:styleId="a9">
    <w:name w:val="Plain Text"/>
    <w:basedOn w:val="a"/>
    <w:rsid w:val="00CA5623"/>
    <w:rPr>
      <w:rFonts w:ascii="Courier New" w:hAnsi="Courier New"/>
    </w:rPr>
  </w:style>
  <w:style w:type="paragraph" w:customStyle="1" w:styleId="ConsNonformat">
    <w:name w:val="ConsNonformat"/>
    <w:rsid w:val="00B777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6E30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Balloon Text"/>
    <w:basedOn w:val="a"/>
    <w:semiHidden/>
    <w:rsid w:val="00633E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3F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1">
    <w:name w:val="s1"/>
    <w:rsid w:val="00902AE2"/>
  </w:style>
  <w:style w:type="character" w:customStyle="1" w:styleId="apple-converted-space">
    <w:name w:val="apple-converted-space"/>
    <w:rsid w:val="00902AE2"/>
  </w:style>
  <w:style w:type="character" w:customStyle="1" w:styleId="a5">
    <w:name w:val="Нижний колонтитул Знак"/>
    <w:link w:val="a4"/>
    <w:rsid w:val="009D5CAB"/>
    <w:rPr>
      <w:sz w:val="24"/>
    </w:rPr>
  </w:style>
  <w:style w:type="paragraph" w:customStyle="1" w:styleId="ConsPlusNormal">
    <w:name w:val="ConsPlusNormal"/>
    <w:rsid w:val="00DB6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654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676625A18D18143F0B573C132CA01E62A98E02A766C06CB8C2E659A63248CF49EC5919EE863608c8V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404</Company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User 7 Morey</dc:creator>
  <cp:keywords/>
  <cp:lastModifiedBy>Пользователь Windows</cp:lastModifiedBy>
  <cp:revision>13</cp:revision>
  <cp:lastPrinted>2011-08-01T16:48:00Z</cp:lastPrinted>
  <dcterms:created xsi:type="dcterms:W3CDTF">2018-03-22T10:45:00Z</dcterms:created>
  <dcterms:modified xsi:type="dcterms:W3CDTF">2022-03-25T13:55:00Z</dcterms:modified>
</cp:coreProperties>
</file>